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3B" w:rsidRDefault="00E17B3B">
      <w:r>
        <w:t>INDEX OF FORMS – FORECLOSURE MEDIATION</w:t>
      </w:r>
      <w:bookmarkStart w:id="0" w:name="_GoBack"/>
      <w:bookmarkEnd w:id="0"/>
    </w:p>
    <w:p w:rsidR="00E17B3B" w:rsidRDefault="00226106">
      <w:r>
        <w:tab/>
      </w:r>
      <w:r w:rsidRPr="00226106">
        <w:rPr>
          <w:u w:val="single"/>
        </w:rPr>
        <w:t>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106">
        <w:rPr>
          <w:u w:val="single"/>
        </w:rPr>
        <w:t>FILING CODE</w:t>
      </w:r>
    </w:p>
    <w:p w:rsidR="004C5D8B" w:rsidRDefault="00E17B3B">
      <w:r>
        <w:t>1.</w:t>
      </w:r>
      <w:r>
        <w:tab/>
        <w:t>Petition for Foreclosure Mediation Assistance</w:t>
      </w:r>
      <w:r>
        <w:tab/>
      </w:r>
      <w:r w:rsidR="009B3DE7">
        <w:tab/>
      </w:r>
      <w:r w:rsidR="009B3DE7">
        <w:tab/>
      </w:r>
      <w:proofErr w:type="spellStart"/>
      <w:r w:rsidR="009B3DE7">
        <w:t>PPFM</w:t>
      </w:r>
      <w:proofErr w:type="spellEnd"/>
      <w:r>
        <w:tab/>
      </w:r>
      <w:r>
        <w:tab/>
      </w:r>
    </w:p>
    <w:p w:rsidR="00E17B3B" w:rsidRDefault="00E17B3B">
      <w:r>
        <w:t>2.</w:t>
      </w:r>
      <w:r>
        <w:tab/>
        <w:t>Assignment of Mediator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APPM</w:t>
      </w:r>
      <w:proofErr w:type="spellEnd"/>
    </w:p>
    <w:p w:rsidR="00E17B3B" w:rsidRDefault="00E17B3B">
      <w:r>
        <w:t>3.</w:t>
      </w:r>
      <w:r>
        <w:tab/>
        <w:t>Notice of Recusal</w:t>
      </w:r>
      <w:r w:rsidR="009B3DE7">
        <w:tab/>
      </w:r>
      <w:r w:rsidR="009B3DE7">
        <w:tab/>
      </w:r>
      <w:r w:rsidR="009B3DE7">
        <w:tab/>
      </w:r>
      <w:r w:rsidR="009B3DE7">
        <w:tab/>
      </w:r>
      <w:r w:rsidR="009B3DE7">
        <w:tab/>
      </w:r>
      <w:r w:rsidR="009B3DE7">
        <w:tab/>
        <w:t>NR</w:t>
      </w:r>
      <w:r>
        <w:tab/>
      </w:r>
      <w:r>
        <w:tab/>
      </w:r>
      <w:r>
        <w:tab/>
      </w:r>
      <w:r>
        <w:tab/>
      </w:r>
    </w:p>
    <w:p w:rsidR="00E17B3B" w:rsidRDefault="00E17B3B">
      <w:r>
        <w:t>4.</w:t>
      </w:r>
      <w:r>
        <w:tab/>
        <w:t>Notice of Exchange of Documents Conference</w:t>
      </w:r>
      <w:r>
        <w:tab/>
      </w:r>
      <w:r w:rsidR="00864A15">
        <w:tab/>
      </w:r>
      <w:r w:rsidR="00864A15">
        <w:tab/>
      </w:r>
      <w:proofErr w:type="spellStart"/>
      <w:r w:rsidR="00864A15">
        <w:t>NEDC</w:t>
      </w:r>
      <w:proofErr w:type="spellEnd"/>
      <w:r>
        <w:tab/>
      </w:r>
      <w:r>
        <w:tab/>
      </w:r>
    </w:p>
    <w:p w:rsidR="00E17B3B" w:rsidRDefault="00E17B3B">
      <w:r>
        <w:t>5.</w:t>
      </w:r>
      <w:r>
        <w:tab/>
        <w:t>Mediation Scheduling Notice</w:t>
      </w:r>
      <w:r>
        <w:tab/>
      </w:r>
      <w:r w:rsidR="00864A15">
        <w:tab/>
      </w:r>
      <w:r w:rsidR="00864A15">
        <w:tab/>
      </w:r>
      <w:r w:rsidR="00864A15">
        <w:tab/>
      </w:r>
      <w:r w:rsidR="00864A15">
        <w:tab/>
        <w:t>MSN</w:t>
      </w:r>
      <w:r>
        <w:tab/>
      </w:r>
      <w:r>
        <w:tab/>
      </w:r>
    </w:p>
    <w:p w:rsidR="00E17B3B" w:rsidRDefault="00E17B3B">
      <w:r>
        <w:t>6.</w:t>
      </w:r>
      <w:r>
        <w:tab/>
        <w:t>Request for Continuance of Mediation</w:t>
      </w:r>
      <w:r>
        <w:tab/>
      </w:r>
      <w:r>
        <w:tab/>
      </w:r>
      <w:r w:rsidR="00864A15">
        <w:tab/>
      </w:r>
      <w:r w:rsidR="00864A15">
        <w:tab/>
        <w:t>RCM</w:t>
      </w:r>
      <w:r>
        <w:tab/>
      </w:r>
      <w:r>
        <w:tab/>
      </w:r>
    </w:p>
    <w:p w:rsidR="00E17B3B" w:rsidRDefault="00E17B3B">
      <w:r>
        <w:t>7.</w:t>
      </w:r>
      <w:r>
        <w:tab/>
        <w:t>Stipulation and Order for Continuance Mediation</w:t>
      </w:r>
      <w:r>
        <w:tab/>
      </w:r>
      <w:r w:rsidR="00864A15">
        <w:tab/>
        <w:t>SOCM</w:t>
      </w:r>
      <w:r>
        <w:tab/>
      </w:r>
    </w:p>
    <w:p w:rsidR="00E17B3B" w:rsidRDefault="00E17B3B">
      <w:r>
        <w:t>8.</w:t>
      </w:r>
      <w:r>
        <w:tab/>
        <w:t>Mediator’s Statement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</w:t>
      </w:r>
      <w:r w:rsidR="00864A15">
        <w:t>E</w:t>
      </w:r>
      <w:r>
        <w:t>ST</w:t>
      </w:r>
      <w:proofErr w:type="spellEnd"/>
    </w:p>
    <w:p w:rsidR="00E17B3B" w:rsidRDefault="00E17B3B">
      <w:r>
        <w:t>9.</w:t>
      </w:r>
      <w:r>
        <w:tab/>
        <w:t>Order – Mediator’s Statement</w:t>
      </w:r>
      <w:r>
        <w:tab/>
      </w:r>
      <w:r>
        <w:tab/>
      </w:r>
      <w:r>
        <w:tab/>
      </w:r>
      <w:r>
        <w:tab/>
      </w:r>
      <w:r>
        <w:tab/>
        <w:t>OMS</w:t>
      </w:r>
    </w:p>
    <w:p w:rsidR="00E17B3B" w:rsidRDefault="00E17B3B">
      <w:r>
        <w:t>10.</w:t>
      </w:r>
      <w:r>
        <w:tab/>
        <w:t>Certificate of Foreclosure Sale</w:t>
      </w:r>
      <w:r w:rsidR="00864A15">
        <w:tab/>
      </w:r>
      <w:r w:rsidR="00864A15">
        <w:tab/>
      </w:r>
      <w:r w:rsidR="00864A15">
        <w:tab/>
      </w:r>
      <w:r w:rsidR="00864A15">
        <w:tab/>
      </w:r>
      <w:r w:rsidR="00864A15">
        <w:tab/>
        <w:t>CFS</w:t>
      </w:r>
    </w:p>
    <w:p w:rsidR="00E17B3B" w:rsidRDefault="00E17B3B"/>
    <w:sectPr w:rsidR="00E1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B"/>
    <w:rsid w:val="000B72DF"/>
    <w:rsid w:val="00226106"/>
    <w:rsid w:val="004C5D8B"/>
    <w:rsid w:val="00864A15"/>
    <w:rsid w:val="009B3DE7"/>
    <w:rsid w:val="00E1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Kaba</dc:creator>
  <cp:lastModifiedBy>Lisa Kaba</cp:lastModifiedBy>
  <cp:revision>4</cp:revision>
  <cp:lastPrinted>2018-12-06T19:33:00Z</cp:lastPrinted>
  <dcterms:created xsi:type="dcterms:W3CDTF">2017-11-28T00:06:00Z</dcterms:created>
  <dcterms:modified xsi:type="dcterms:W3CDTF">2018-12-06T19:33:00Z</dcterms:modified>
</cp:coreProperties>
</file>